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49" w:rsidRDefault="00E93EB4" w:rsidP="00B87335">
      <w:pPr>
        <w:jc w:val="both"/>
      </w:pPr>
      <w:r>
        <w:rPr>
          <w:rFonts w:ascii="Arial" w:hAnsi="Arial" w:cs="Arial"/>
          <w:noProof/>
          <w:lang w:eastAsia="cs-CZ"/>
        </w:rPr>
        <w:pict>
          <v:group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wrapcoords="-31 -180 -31 21420 21631 21420 21631 -180 -31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<v:textbox inset="0,0,0,0">
                <w:txbxContent>
                  <w:p w:rsidR="00CB43B0" w:rsidRDefault="00CB43B0" w:rsidP="00FF5B4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0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B43B0" w:rsidRPr="00A3051D" w:rsidRDefault="00CB43B0" w:rsidP="00FF5B49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CB43B0" w:rsidRPr="00A3051D" w:rsidRDefault="00CB43B0" w:rsidP="00FF5B49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CB43B0" w:rsidRDefault="00CB43B0" w:rsidP="00FF5B4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LindeDaxOffice" w:hAnsi="LindeDaxOffice"/>
                        <w:sz w:val="28"/>
                        <w:szCs w:val="28"/>
                      </w:rPr>
                    </w:pPr>
                    <w:r w:rsidRPr="0086051A">
                      <w:rPr>
                        <w:rFonts w:ascii="Arial" w:hAnsi="Arial" w:cs="Arial"/>
                        <w:b/>
                        <w:sz w:val="28"/>
                        <w:szCs w:val="28"/>
                        <w:lang w:bidi="cs-CZ"/>
                      </w:rPr>
                      <w:t>Tisková informace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bidi="cs-CZ"/>
                      </w:rPr>
                      <w:t>.</w:t>
                    </w:r>
                    <w:r w:rsidRPr="001F1ADE">
                      <w:rPr>
                        <w:rFonts w:ascii="LindeDaxOffice" w:hAnsi="LindeDaxOffice"/>
                        <w:sz w:val="28"/>
                        <w:szCs w:val="28"/>
                      </w:rPr>
                      <w:t xml:space="preserve"> </w:t>
                    </w:r>
                  </w:p>
                  <w:p w:rsidR="00CB43B0" w:rsidRPr="0086051A" w:rsidRDefault="00CB43B0" w:rsidP="00FF5B4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6051A">
                      <w:rPr>
                        <w:rFonts w:ascii="Arial" w:hAnsi="Arial" w:cs="Arial"/>
                        <w:sz w:val="28"/>
                        <w:szCs w:val="28"/>
                        <w:lang w:bidi="cs-CZ"/>
                      </w:rPr>
                      <w:t>Tisková zpráva.</w:t>
                    </w:r>
                  </w:p>
                  <w:p w:rsidR="00CB43B0" w:rsidRPr="007D0022" w:rsidRDefault="00CB43B0" w:rsidP="00FF5B4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ight" anchorx="margin" anchory="page"/>
          </v:group>
        </w:pict>
      </w:r>
    </w:p>
    <w:p w:rsidR="00CD7E6F" w:rsidRDefault="005C1477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Dny pro bezpečnost a efektivitu v Praze a Ostravě</w:t>
      </w:r>
    </w:p>
    <w:p w:rsidR="005C1477" w:rsidRDefault="005C1477" w:rsidP="00C87F0E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</w:t>
      </w:r>
      <w:r w:rsidR="00CD7E6F" w:rsidRPr="00FF5B49">
        <w:rPr>
          <w:rFonts w:ascii="Arial" w:hAnsi="Arial" w:cs="Arial"/>
          <w:b/>
        </w:rPr>
        <w:t>,</w:t>
      </w:r>
      <w:r w:rsidR="00C36B83">
        <w:rPr>
          <w:rFonts w:ascii="Arial" w:hAnsi="Arial" w:cs="Arial"/>
          <w:b/>
        </w:rPr>
        <w:t xml:space="preserve"> </w:t>
      </w:r>
      <w:r w:rsidR="00CA13E3">
        <w:rPr>
          <w:rFonts w:ascii="Arial" w:hAnsi="Arial" w:cs="Arial"/>
          <w:b/>
        </w:rPr>
        <w:t>1</w:t>
      </w:r>
      <w:r w:rsidR="00986F3B">
        <w:rPr>
          <w:rFonts w:ascii="Arial" w:hAnsi="Arial" w:cs="Arial"/>
          <w:b/>
        </w:rPr>
        <w:t>6</w:t>
      </w:r>
      <w:r w:rsidR="00CD7E6F" w:rsidRPr="00FF5B49">
        <w:rPr>
          <w:rFonts w:ascii="Arial" w:hAnsi="Arial" w:cs="Arial"/>
          <w:b/>
        </w:rPr>
        <w:t xml:space="preserve">. </w:t>
      </w:r>
      <w:r w:rsidR="00C36B83">
        <w:rPr>
          <w:rFonts w:ascii="Arial" w:hAnsi="Arial" w:cs="Arial"/>
          <w:b/>
        </w:rPr>
        <w:t>říj</w:t>
      </w:r>
      <w:r w:rsidR="006464A6">
        <w:rPr>
          <w:rFonts w:ascii="Arial" w:hAnsi="Arial" w:cs="Arial"/>
          <w:b/>
        </w:rPr>
        <w:t>na</w:t>
      </w:r>
      <w:r w:rsidR="00CD7E6F" w:rsidRPr="00FF5B49">
        <w:rPr>
          <w:rFonts w:ascii="Arial" w:hAnsi="Arial" w:cs="Arial"/>
          <w:b/>
        </w:rPr>
        <w:t xml:space="preserve"> 2018 –</w:t>
      </w:r>
      <w:r w:rsidR="00BA6DC8">
        <w:rPr>
          <w:rFonts w:ascii="Arial" w:hAnsi="Arial" w:cs="Arial"/>
          <w:b/>
        </w:rPr>
        <w:t xml:space="preserve"> </w:t>
      </w:r>
      <w:r w:rsidR="00672442">
        <w:rPr>
          <w:rFonts w:ascii="Arial" w:hAnsi="Arial" w:cs="Arial"/>
          <w:b/>
        </w:rPr>
        <w:t>Společnost</w:t>
      </w:r>
      <w:r w:rsidR="00C87F0E">
        <w:rPr>
          <w:rFonts w:ascii="Arial" w:hAnsi="Arial" w:cs="Arial"/>
          <w:b/>
        </w:rPr>
        <w:t xml:space="preserve"> Linde Material Handling </w:t>
      </w:r>
      <w:r w:rsidR="000153DB">
        <w:rPr>
          <w:rFonts w:ascii="Arial" w:hAnsi="Arial" w:cs="Arial"/>
          <w:b/>
        </w:rPr>
        <w:t>Česká republika</w:t>
      </w:r>
      <w:r w:rsidR="00672442">
        <w:rPr>
          <w:rFonts w:ascii="Arial" w:hAnsi="Arial" w:cs="Arial"/>
          <w:b/>
        </w:rPr>
        <w:t xml:space="preserve"> </w:t>
      </w:r>
      <w:r w:rsidR="006464A6">
        <w:rPr>
          <w:rFonts w:ascii="Arial" w:hAnsi="Arial" w:cs="Arial"/>
          <w:b/>
        </w:rPr>
        <w:t xml:space="preserve">uspořádala pro své zákazníky a zájemce z řad odborné veřejnosti tradiční </w:t>
      </w:r>
      <w:r>
        <w:rPr>
          <w:rFonts w:ascii="Arial" w:hAnsi="Arial" w:cs="Arial"/>
          <w:b/>
        </w:rPr>
        <w:t>Dn</w:t>
      </w:r>
      <w:r w:rsidR="006464A6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pro bezpečnost a</w:t>
      </w:r>
      <w:r w:rsidR="00986F3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efektivitu</w:t>
      </w:r>
      <w:r w:rsidR="006464A6">
        <w:rPr>
          <w:rFonts w:ascii="Arial" w:hAnsi="Arial" w:cs="Arial"/>
          <w:b/>
        </w:rPr>
        <w:t>. Akce v letošním roce probíhaly</w:t>
      </w:r>
      <w:r>
        <w:rPr>
          <w:rFonts w:ascii="Arial" w:hAnsi="Arial" w:cs="Arial"/>
          <w:b/>
        </w:rPr>
        <w:t xml:space="preserve"> v Ostravě a Praze. </w:t>
      </w:r>
      <w:r w:rsidR="006464A6">
        <w:rPr>
          <w:rFonts w:ascii="Arial" w:hAnsi="Arial" w:cs="Arial"/>
          <w:b/>
        </w:rPr>
        <w:t xml:space="preserve">Zástupci společnosti, která je </w:t>
      </w:r>
      <w:r w:rsidR="006464A6" w:rsidRPr="00026426">
        <w:rPr>
          <w:rFonts w:ascii="Arial" w:hAnsi="Arial"/>
          <w:b/>
          <w:color w:val="000000"/>
        </w:rPr>
        <w:t>výrobce</w:t>
      </w:r>
      <w:r w:rsidR="006464A6">
        <w:rPr>
          <w:rFonts w:ascii="Arial" w:hAnsi="Arial"/>
          <w:b/>
          <w:color w:val="000000"/>
        </w:rPr>
        <w:t>m</w:t>
      </w:r>
      <w:r w:rsidR="006464A6" w:rsidRPr="00026426">
        <w:rPr>
          <w:rFonts w:ascii="Arial" w:hAnsi="Arial"/>
          <w:b/>
          <w:color w:val="000000"/>
        </w:rPr>
        <w:t xml:space="preserve"> manipulační techniky a poskytovatel</w:t>
      </w:r>
      <w:r w:rsidR="006464A6">
        <w:rPr>
          <w:rFonts w:ascii="Arial" w:hAnsi="Arial"/>
          <w:b/>
          <w:color w:val="000000"/>
        </w:rPr>
        <w:t>em</w:t>
      </w:r>
      <w:r w:rsidR="006464A6" w:rsidRPr="00026426">
        <w:rPr>
          <w:rFonts w:ascii="Arial" w:hAnsi="Arial"/>
          <w:b/>
          <w:color w:val="000000"/>
        </w:rPr>
        <w:t xml:space="preserve"> logistických řešení</w:t>
      </w:r>
      <w:r w:rsidR="006464A6">
        <w:rPr>
          <w:rFonts w:ascii="Arial" w:hAnsi="Arial"/>
          <w:b/>
          <w:color w:val="000000"/>
        </w:rPr>
        <w:t>,</w:t>
      </w:r>
      <w:r>
        <w:rPr>
          <w:rFonts w:ascii="Arial" w:hAnsi="Arial" w:cs="Arial"/>
          <w:b/>
        </w:rPr>
        <w:t xml:space="preserve"> seznámil</w:t>
      </w:r>
      <w:r w:rsidR="006464A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návštěvníky </w:t>
      </w:r>
      <w:r w:rsidR="006464A6">
        <w:rPr>
          <w:rFonts w:ascii="Arial" w:hAnsi="Arial" w:cs="Arial"/>
          <w:b/>
        </w:rPr>
        <w:t xml:space="preserve">například </w:t>
      </w:r>
      <w:r>
        <w:rPr>
          <w:rFonts w:ascii="Arial" w:hAnsi="Arial" w:cs="Arial"/>
          <w:b/>
        </w:rPr>
        <w:t>s případovou studi</w:t>
      </w:r>
      <w:r w:rsidR="006464A6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Linde </w:t>
      </w:r>
      <w:proofErr w:type="spellStart"/>
      <w:r>
        <w:rPr>
          <w:rFonts w:ascii="Arial" w:hAnsi="Arial" w:cs="Arial"/>
          <w:b/>
        </w:rPr>
        <w:t>Safety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Scan</w:t>
      </w:r>
      <w:proofErr w:type="spellEnd"/>
      <w:r>
        <w:rPr>
          <w:rFonts w:ascii="Arial" w:hAnsi="Arial" w:cs="Arial"/>
          <w:b/>
        </w:rPr>
        <w:t xml:space="preserve">, </w:t>
      </w:r>
      <w:r w:rsidR="00CA13E3">
        <w:rPr>
          <w:rFonts w:ascii="Arial" w:hAnsi="Arial" w:cs="Arial"/>
          <w:b/>
        </w:rPr>
        <w:t>která se věnuje bezpečnosti provozu ve skladech. Současně přiblížil</w:t>
      </w:r>
      <w:r w:rsidR="006464A6">
        <w:rPr>
          <w:rFonts w:ascii="Arial" w:hAnsi="Arial" w:cs="Arial"/>
          <w:b/>
        </w:rPr>
        <w:t>i</w:t>
      </w:r>
      <w:r w:rsidR="00CA13E3">
        <w:rPr>
          <w:rFonts w:ascii="Arial" w:hAnsi="Arial" w:cs="Arial"/>
          <w:b/>
        </w:rPr>
        <w:t xml:space="preserve"> přednosti robotických vozíků, VNA techniky</w:t>
      </w:r>
      <w:r w:rsidR="00B56637">
        <w:rPr>
          <w:rFonts w:ascii="Arial" w:hAnsi="Arial" w:cs="Arial"/>
          <w:b/>
        </w:rPr>
        <w:t xml:space="preserve"> p</w:t>
      </w:r>
      <w:r w:rsidR="0011303B">
        <w:rPr>
          <w:rFonts w:ascii="Arial" w:hAnsi="Arial" w:cs="Arial"/>
          <w:b/>
        </w:rPr>
        <w:t>ro manipulaci v úzkých uličkách</w:t>
      </w:r>
      <w:r w:rsidR="00CA13E3">
        <w:rPr>
          <w:rFonts w:ascii="Arial" w:hAnsi="Arial" w:cs="Arial"/>
          <w:b/>
        </w:rPr>
        <w:t xml:space="preserve"> a další zajímavosti</w:t>
      </w:r>
      <w:r w:rsidR="00841F35">
        <w:rPr>
          <w:rFonts w:ascii="Arial" w:hAnsi="Arial" w:cs="Arial"/>
          <w:b/>
        </w:rPr>
        <w:t xml:space="preserve"> a novinky</w:t>
      </w:r>
      <w:r w:rsidR="00CA13E3">
        <w:rPr>
          <w:rFonts w:ascii="Arial" w:hAnsi="Arial" w:cs="Arial"/>
          <w:b/>
        </w:rPr>
        <w:t xml:space="preserve"> týkající se </w:t>
      </w:r>
      <w:r w:rsidR="00D50CCB">
        <w:rPr>
          <w:rFonts w:ascii="Arial" w:hAnsi="Arial" w:cs="Arial"/>
          <w:b/>
        </w:rPr>
        <w:t xml:space="preserve">bezpečnosti a </w:t>
      </w:r>
      <w:r w:rsidR="00CA13E3">
        <w:rPr>
          <w:rFonts w:ascii="Arial" w:hAnsi="Arial" w:cs="Arial"/>
          <w:b/>
        </w:rPr>
        <w:t xml:space="preserve">efektivity nasazení </w:t>
      </w:r>
      <w:r w:rsidR="00B56637">
        <w:rPr>
          <w:rFonts w:ascii="Arial" w:hAnsi="Arial" w:cs="Arial"/>
          <w:b/>
        </w:rPr>
        <w:t>manipulační techniky </w:t>
      </w:r>
      <w:r w:rsidR="00841F35" w:rsidRPr="00D50CCB">
        <w:rPr>
          <w:rFonts w:ascii="Arial" w:hAnsi="Arial" w:cs="Arial"/>
          <w:b/>
        </w:rPr>
        <w:t>ve skladových</w:t>
      </w:r>
      <w:r w:rsidR="00841F35">
        <w:rPr>
          <w:rFonts w:ascii="Arial" w:hAnsi="Arial" w:cs="Arial"/>
          <w:b/>
        </w:rPr>
        <w:t xml:space="preserve"> </w:t>
      </w:r>
      <w:r w:rsidR="00CA13E3">
        <w:rPr>
          <w:rFonts w:ascii="Arial" w:hAnsi="Arial" w:cs="Arial"/>
          <w:b/>
        </w:rPr>
        <w:t>provozech.</w:t>
      </w:r>
    </w:p>
    <w:p w:rsidR="00196BE7" w:rsidRDefault="00CA13E3" w:rsidP="00772CBD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CA13E3">
        <w:rPr>
          <w:rFonts w:ascii="Arial" w:hAnsi="Arial" w:cs="Arial"/>
        </w:rPr>
        <w:t xml:space="preserve">Případová studie </w:t>
      </w:r>
      <w:r w:rsidRPr="00CA13E3">
        <w:rPr>
          <w:rFonts w:ascii="Arial" w:hAnsi="Arial" w:cs="Arial"/>
          <w:b/>
          <w:bCs/>
        </w:rPr>
        <w:t xml:space="preserve">Linde </w:t>
      </w:r>
      <w:proofErr w:type="spellStart"/>
      <w:r w:rsidRPr="00CA13E3">
        <w:rPr>
          <w:rFonts w:ascii="Arial" w:hAnsi="Arial" w:cs="Arial"/>
          <w:b/>
          <w:bCs/>
        </w:rPr>
        <w:t>Safety</w:t>
      </w:r>
      <w:proofErr w:type="spellEnd"/>
      <w:r w:rsidRPr="00CA13E3">
        <w:rPr>
          <w:rFonts w:ascii="Arial" w:hAnsi="Arial" w:cs="Arial"/>
          <w:b/>
          <w:bCs/>
        </w:rPr>
        <w:t xml:space="preserve"> </w:t>
      </w:r>
      <w:proofErr w:type="spellStart"/>
      <w:r w:rsidRPr="00CA13E3">
        <w:rPr>
          <w:rFonts w:ascii="Arial" w:hAnsi="Arial" w:cs="Arial"/>
          <w:b/>
          <w:bCs/>
        </w:rPr>
        <w:t>Scan</w:t>
      </w:r>
      <w:proofErr w:type="spellEnd"/>
      <w:r w:rsidRPr="00CA13E3">
        <w:rPr>
          <w:rFonts w:ascii="Arial" w:hAnsi="Arial" w:cs="Arial"/>
        </w:rPr>
        <w:t xml:space="preserve"> odpov</w:t>
      </w:r>
      <w:r>
        <w:rPr>
          <w:rFonts w:ascii="Arial" w:hAnsi="Arial" w:cs="Arial"/>
        </w:rPr>
        <w:t>ěděla</w:t>
      </w:r>
      <w:r w:rsidRPr="00CA13E3">
        <w:rPr>
          <w:rFonts w:ascii="Arial" w:hAnsi="Arial" w:cs="Arial"/>
        </w:rPr>
        <w:t xml:space="preserve"> na otázk</w:t>
      </w:r>
      <w:r>
        <w:rPr>
          <w:rFonts w:ascii="Arial" w:hAnsi="Arial" w:cs="Arial"/>
        </w:rPr>
        <w:t>y</w:t>
      </w:r>
      <w:r w:rsidRPr="00CA13E3">
        <w:rPr>
          <w:rFonts w:ascii="Arial" w:hAnsi="Arial" w:cs="Arial"/>
        </w:rPr>
        <w:t xml:space="preserve">, jak zvyšovat bezpečnost provozu ve skladech. </w:t>
      </w:r>
      <w:r w:rsidRPr="00D50CCB">
        <w:rPr>
          <w:rFonts w:ascii="Arial" w:hAnsi="Arial" w:cs="Arial"/>
        </w:rPr>
        <w:t>Důraz klade</w:t>
      </w:r>
      <w:r w:rsidRPr="00CA13E3">
        <w:rPr>
          <w:rFonts w:ascii="Arial" w:hAnsi="Arial" w:cs="Arial"/>
        </w:rPr>
        <w:t xml:space="preserve"> na prostory, kde se setkává manipulační technika s pěší obsluhou skladu.</w:t>
      </w:r>
      <w:r w:rsidR="00196BE7">
        <w:rPr>
          <w:rFonts w:ascii="Arial" w:hAnsi="Arial" w:cs="Arial"/>
        </w:rPr>
        <w:t xml:space="preserve"> </w:t>
      </w:r>
      <w:r w:rsidR="00841F35">
        <w:rPr>
          <w:rFonts w:ascii="Arial" w:hAnsi="Arial" w:cs="Arial"/>
        </w:rPr>
        <w:t xml:space="preserve">Tématu bezpečnosti se věnovala </w:t>
      </w:r>
      <w:r w:rsidR="009B73DC">
        <w:rPr>
          <w:rFonts w:ascii="Arial" w:hAnsi="Arial" w:cs="Arial"/>
        </w:rPr>
        <w:t>i</w:t>
      </w:r>
      <w:r w:rsidR="00841F35">
        <w:rPr>
          <w:rFonts w:ascii="Arial" w:hAnsi="Arial" w:cs="Arial"/>
        </w:rPr>
        <w:t xml:space="preserve"> přednáška </w:t>
      </w:r>
      <w:r w:rsidR="003210FF">
        <w:rPr>
          <w:rFonts w:ascii="Arial" w:hAnsi="Arial" w:cs="Arial"/>
        </w:rPr>
        <w:t>o</w:t>
      </w:r>
      <w:r w:rsidR="00841F35">
        <w:rPr>
          <w:rFonts w:ascii="Arial" w:hAnsi="Arial" w:cs="Arial"/>
        </w:rPr>
        <w:t xml:space="preserve"> </w:t>
      </w:r>
      <w:r w:rsidR="00B56637">
        <w:rPr>
          <w:rFonts w:ascii="Arial" w:hAnsi="Arial" w:cs="Arial"/>
        </w:rPr>
        <w:t>v</w:t>
      </w:r>
      <w:r w:rsidR="00841F35">
        <w:rPr>
          <w:rFonts w:ascii="Arial" w:hAnsi="Arial" w:cs="Arial"/>
        </w:rPr>
        <w:t>ývoji počtu nehod a</w:t>
      </w:r>
      <w:r w:rsidR="00986F3B">
        <w:rPr>
          <w:rFonts w:ascii="Arial" w:hAnsi="Arial" w:cs="Arial"/>
        </w:rPr>
        <w:t> </w:t>
      </w:r>
      <w:r w:rsidR="00841F35">
        <w:rPr>
          <w:rFonts w:ascii="Arial" w:hAnsi="Arial" w:cs="Arial"/>
        </w:rPr>
        <w:t>úrazovosti ve skladech v</w:t>
      </w:r>
      <w:r w:rsidR="009B73DC">
        <w:rPr>
          <w:rFonts w:ascii="Arial" w:hAnsi="Arial" w:cs="Arial"/>
        </w:rPr>
        <w:t> </w:t>
      </w:r>
      <w:r w:rsidR="00841F35">
        <w:rPr>
          <w:rFonts w:ascii="Arial" w:hAnsi="Arial" w:cs="Arial"/>
        </w:rPr>
        <w:t xml:space="preserve">ČR, kterou přednesl </w:t>
      </w:r>
      <w:r w:rsidR="00841F35" w:rsidRPr="00CA13E3">
        <w:rPr>
          <w:rFonts w:ascii="Arial" w:hAnsi="Arial" w:cs="Arial"/>
        </w:rPr>
        <w:t>Ing. Kysel</w:t>
      </w:r>
      <w:r w:rsidR="00841F35">
        <w:rPr>
          <w:rFonts w:ascii="Arial" w:hAnsi="Arial" w:cs="Arial"/>
        </w:rPr>
        <w:t>a</w:t>
      </w:r>
      <w:r w:rsidR="00986F3B">
        <w:rPr>
          <w:rFonts w:ascii="Arial" w:hAnsi="Arial" w:cs="Arial"/>
        </w:rPr>
        <w:t>,</w:t>
      </w:r>
      <w:r w:rsidR="00C1608D">
        <w:rPr>
          <w:rFonts w:ascii="Arial" w:hAnsi="Arial" w:cs="Arial"/>
        </w:rPr>
        <w:t xml:space="preserve"> </w:t>
      </w:r>
      <w:r w:rsidR="005A26B1" w:rsidRPr="005A26B1">
        <w:rPr>
          <w:rFonts w:ascii="Arial" w:hAnsi="Arial" w:cs="Arial"/>
        </w:rPr>
        <w:t>odborný garant pro oblast manipulace s materiálem a skladování a zdvihací zařízení</w:t>
      </w:r>
      <w:r w:rsidR="00C1608D">
        <w:rPr>
          <w:rFonts w:ascii="Arial" w:hAnsi="Arial" w:cs="Arial"/>
        </w:rPr>
        <w:t xml:space="preserve"> ze Státního úřadu inspekce práce.</w:t>
      </w:r>
      <w:r w:rsidR="00841F35">
        <w:rPr>
          <w:rFonts w:ascii="Arial" w:hAnsi="Arial" w:cs="Arial"/>
        </w:rPr>
        <w:t xml:space="preserve"> Pohovořil o </w:t>
      </w:r>
      <w:r w:rsidR="003210FF">
        <w:rPr>
          <w:rFonts w:ascii="Arial" w:hAnsi="Arial" w:cs="Arial"/>
        </w:rPr>
        <w:t xml:space="preserve">nejčastějších </w:t>
      </w:r>
      <w:r w:rsidR="009B73DC">
        <w:rPr>
          <w:rFonts w:ascii="Arial" w:hAnsi="Arial" w:cs="Arial"/>
        </w:rPr>
        <w:t>příčinách vzniku nehod a úrazů a také odpověděl na mnoho dotazů z</w:t>
      </w:r>
      <w:r w:rsidR="002859C0">
        <w:rPr>
          <w:rFonts w:ascii="Arial" w:hAnsi="Arial" w:cs="Arial"/>
        </w:rPr>
        <w:t> oboru bezpečnosti práce ve skladech</w:t>
      </w:r>
      <w:r w:rsidR="009B73DC">
        <w:rPr>
          <w:rFonts w:ascii="Arial" w:hAnsi="Arial" w:cs="Arial"/>
        </w:rPr>
        <w:t xml:space="preserve">. </w:t>
      </w:r>
    </w:p>
    <w:p w:rsidR="00447E4C" w:rsidRDefault="009B73DC" w:rsidP="00196BE7">
      <w:pPr>
        <w:spacing w:after="240" w:line="360" w:lineRule="auto"/>
        <w:jc w:val="both"/>
        <w:rPr>
          <w:rFonts w:ascii="Arial" w:hAnsi="Arial" w:cs="Arial"/>
        </w:rPr>
      </w:pPr>
      <w:r w:rsidRPr="00D31127">
        <w:rPr>
          <w:rFonts w:ascii="Arial" w:hAnsi="Arial" w:cs="Arial"/>
        </w:rPr>
        <w:t>Oblasti</w:t>
      </w:r>
      <w:r w:rsidR="00196BE7" w:rsidRPr="00D31127">
        <w:rPr>
          <w:rFonts w:ascii="Arial" w:hAnsi="Arial" w:cs="Arial"/>
        </w:rPr>
        <w:t xml:space="preserve"> </w:t>
      </w:r>
      <w:r w:rsidR="00196BE7" w:rsidRPr="00D31127">
        <w:rPr>
          <w:rFonts w:ascii="Arial" w:hAnsi="Arial" w:cs="Arial"/>
          <w:b/>
        </w:rPr>
        <w:t>robotizace v ekonomických souvislostech</w:t>
      </w:r>
      <w:r w:rsidR="00196BE7" w:rsidRPr="00D31127">
        <w:rPr>
          <w:rFonts w:ascii="Arial" w:hAnsi="Arial" w:cs="Arial"/>
        </w:rPr>
        <w:t xml:space="preserve"> </w:t>
      </w:r>
      <w:r w:rsidR="00841F35" w:rsidRPr="00D31127">
        <w:rPr>
          <w:rFonts w:ascii="Arial" w:hAnsi="Arial" w:cs="Arial"/>
        </w:rPr>
        <w:t xml:space="preserve">byl věnován prostor v sekci efektivity. Návštěvníci se dozvěděli, </w:t>
      </w:r>
      <w:r w:rsidR="00196BE7" w:rsidRPr="00D31127">
        <w:rPr>
          <w:rFonts w:ascii="Arial" w:hAnsi="Arial" w:cs="Arial"/>
        </w:rPr>
        <w:t xml:space="preserve">pro které provozy jsou </w:t>
      </w:r>
      <w:r w:rsidR="00196BE7" w:rsidRPr="00D31127">
        <w:rPr>
          <w:rFonts w:ascii="Arial" w:hAnsi="Arial" w:cs="Arial"/>
          <w:bCs/>
        </w:rPr>
        <w:t>robotické vozíky</w:t>
      </w:r>
      <w:r w:rsidR="00B56637" w:rsidRPr="00B56637">
        <w:rPr>
          <w:rFonts w:ascii="Arial" w:hAnsi="Arial" w:cs="Arial"/>
        </w:rPr>
        <w:t xml:space="preserve"> </w:t>
      </w:r>
      <w:r w:rsidR="00B56637" w:rsidRPr="00A52CDC">
        <w:rPr>
          <w:rFonts w:ascii="Arial" w:hAnsi="Arial" w:cs="Arial"/>
        </w:rPr>
        <w:t>vhodné</w:t>
      </w:r>
      <w:r w:rsidR="00196BE7" w:rsidRPr="00D31127">
        <w:rPr>
          <w:rFonts w:ascii="Arial" w:hAnsi="Arial" w:cs="Arial"/>
          <w:bCs/>
        </w:rPr>
        <w:t>,</w:t>
      </w:r>
      <w:r w:rsidR="00196BE7" w:rsidRPr="00D31127">
        <w:rPr>
          <w:rFonts w:ascii="Arial" w:hAnsi="Arial" w:cs="Arial"/>
        </w:rPr>
        <w:t xml:space="preserve"> jaké jsou jejich </w:t>
      </w:r>
      <w:r w:rsidR="00B56637">
        <w:rPr>
          <w:rFonts w:ascii="Arial" w:hAnsi="Arial" w:cs="Arial"/>
        </w:rPr>
        <w:t xml:space="preserve">základní </w:t>
      </w:r>
      <w:r w:rsidR="00196BE7" w:rsidRPr="00D31127">
        <w:rPr>
          <w:rFonts w:ascii="Arial" w:hAnsi="Arial" w:cs="Arial"/>
        </w:rPr>
        <w:t>vlastnosti</w:t>
      </w:r>
      <w:r w:rsidR="00B56637">
        <w:rPr>
          <w:rFonts w:ascii="Arial" w:hAnsi="Arial" w:cs="Arial"/>
        </w:rPr>
        <w:t xml:space="preserve"> a přednosti </w:t>
      </w:r>
      <w:r w:rsidR="00196BE7" w:rsidRPr="00D31127">
        <w:rPr>
          <w:rFonts w:ascii="Arial" w:hAnsi="Arial" w:cs="Arial"/>
        </w:rPr>
        <w:t xml:space="preserve">a </w:t>
      </w:r>
      <w:r w:rsidR="003210FF">
        <w:rPr>
          <w:rFonts w:ascii="Arial" w:hAnsi="Arial" w:cs="Arial"/>
        </w:rPr>
        <w:t>jak je řešena bezpečnost</w:t>
      </w:r>
      <w:r w:rsidR="00B56637">
        <w:rPr>
          <w:rFonts w:ascii="Arial" w:hAnsi="Arial" w:cs="Arial"/>
        </w:rPr>
        <w:t xml:space="preserve"> jejich</w:t>
      </w:r>
      <w:r w:rsidR="00196BE7" w:rsidRPr="00D31127">
        <w:rPr>
          <w:rFonts w:ascii="Arial" w:hAnsi="Arial" w:cs="Arial"/>
        </w:rPr>
        <w:t xml:space="preserve"> provozu</w:t>
      </w:r>
      <w:r w:rsidR="00B26F77">
        <w:rPr>
          <w:rFonts w:ascii="Arial" w:hAnsi="Arial" w:cs="Arial"/>
        </w:rPr>
        <w:t>. „</w:t>
      </w:r>
      <w:r w:rsidR="00447E4C" w:rsidRPr="0011303B">
        <w:rPr>
          <w:rFonts w:ascii="Arial" w:hAnsi="Arial" w:cs="Arial"/>
          <w:i/>
        </w:rPr>
        <w:t xml:space="preserve">Potěšil nás velký zájem o </w:t>
      </w:r>
      <w:r w:rsidR="00B56637" w:rsidRPr="0011303B">
        <w:rPr>
          <w:rFonts w:ascii="Arial" w:hAnsi="Arial" w:cs="Arial"/>
          <w:i/>
        </w:rPr>
        <w:t>toto téma</w:t>
      </w:r>
      <w:r w:rsidR="003210FF" w:rsidRPr="0011303B">
        <w:rPr>
          <w:rFonts w:ascii="Arial" w:hAnsi="Arial" w:cs="Arial"/>
          <w:i/>
        </w:rPr>
        <w:t xml:space="preserve">, účastníci se zajímali i </w:t>
      </w:r>
      <w:r w:rsidR="00B56637" w:rsidRPr="0011303B">
        <w:rPr>
          <w:rFonts w:ascii="Arial" w:hAnsi="Arial" w:cs="Arial"/>
          <w:i/>
        </w:rPr>
        <w:t xml:space="preserve">o </w:t>
      </w:r>
      <w:r w:rsidR="00447E4C" w:rsidRPr="0011303B">
        <w:rPr>
          <w:rFonts w:ascii="Arial" w:hAnsi="Arial" w:cs="Arial"/>
          <w:i/>
        </w:rPr>
        <w:t>ekonomick</w:t>
      </w:r>
      <w:r w:rsidR="00B56637" w:rsidRPr="0011303B">
        <w:rPr>
          <w:rFonts w:ascii="Arial" w:hAnsi="Arial" w:cs="Arial"/>
          <w:i/>
        </w:rPr>
        <w:t>ou</w:t>
      </w:r>
      <w:r w:rsidR="00447E4C" w:rsidRPr="0011303B">
        <w:rPr>
          <w:rFonts w:ascii="Arial" w:hAnsi="Arial" w:cs="Arial"/>
          <w:i/>
        </w:rPr>
        <w:t xml:space="preserve"> návratnost těchto projektů,“</w:t>
      </w:r>
      <w:r w:rsidR="00447E4C">
        <w:rPr>
          <w:rFonts w:ascii="Arial" w:hAnsi="Arial" w:cs="Arial"/>
        </w:rPr>
        <w:t xml:space="preserve"> </w:t>
      </w:r>
      <w:r w:rsidR="00B56637">
        <w:rPr>
          <w:rFonts w:ascii="Arial" w:hAnsi="Arial" w:cs="Arial"/>
        </w:rPr>
        <w:t xml:space="preserve">zdůraznil </w:t>
      </w:r>
      <w:r w:rsidR="00447E4C">
        <w:rPr>
          <w:rFonts w:ascii="Arial" w:hAnsi="Arial" w:cs="Arial"/>
        </w:rPr>
        <w:t xml:space="preserve">Martin Petřík, vedoucí oddělení marketingu Linde Material Handling. </w:t>
      </w:r>
      <w:r w:rsidR="00D50CCB" w:rsidRPr="0011303B">
        <w:rPr>
          <w:rFonts w:ascii="Arial" w:hAnsi="Arial" w:cs="Arial"/>
          <w:i/>
        </w:rPr>
        <w:t>„</w:t>
      </w:r>
      <w:r w:rsidR="003210FF" w:rsidRPr="0011303B">
        <w:rPr>
          <w:rFonts w:ascii="Arial" w:hAnsi="Arial" w:cs="Arial"/>
          <w:i/>
        </w:rPr>
        <w:t xml:space="preserve">Velkou pozornosti jsme se zákazníky </w:t>
      </w:r>
      <w:r w:rsidR="003210FF" w:rsidRPr="0011303B">
        <w:rPr>
          <w:rFonts w:ascii="Arial" w:hAnsi="Arial" w:cs="Arial"/>
          <w:b/>
          <w:i/>
        </w:rPr>
        <w:t xml:space="preserve">věnovali i </w:t>
      </w:r>
      <w:r w:rsidR="00447E4C" w:rsidRPr="0011303B">
        <w:rPr>
          <w:rFonts w:ascii="Arial" w:hAnsi="Arial" w:cs="Arial"/>
          <w:b/>
          <w:i/>
        </w:rPr>
        <w:t>VNA vozí</w:t>
      </w:r>
      <w:r w:rsidR="003210FF" w:rsidRPr="0011303B">
        <w:rPr>
          <w:rFonts w:ascii="Arial" w:hAnsi="Arial" w:cs="Arial"/>
          <w:b/>
          <w:i/>
        </w:rPr>
        <w:t xml:space="preserve">kům a jejich asistenčním systémům, </w:t>
      </w:r>
      <w:r w:rsidR="005A26B1" w:rsidRPr="0011303B">
        <w:rPr>
          <w:rFonts w:ascii="Arial" w:hAnsi="Arial" w:cs="Arial"/>
          <w:i/>
        </w:rPr>
        <w:t>které nyní umožňují provoz i na méně kvalitních podlahách skladů, což může být výhodné na</w:t>
      </w:r>
      <w:r w:rsidR="00E93EB4">
        <w:rPr>
          <w:rFonts w:ascii="Arial" w:hAnsi="Arial" w:cs="Arial"/>
          <w:i/>
        </w:rPr>
        <w:t>příklad v pronajatých objektech,</w:t>
      </w:r>
      <w:bookmarkStart w:id="0" w:name="_GoBack"/>
      <w:bookmarkEnd w:id="0"/>
      <w:r w:rsidR="005A26B1" w:rsidRPr="0011303B">
        <w:rPr>
          <w:rFonts w:ascii="Arial" w:hAnsi="Arial" w:cs="Arial"/>
          <w:i/>
        </w:rPr>
        <w:t>“</w:t>
      </w:r>
      <w:r w:rsidR="005A26B1">
        <w:rPr>
          <w:rFonts w:ascii="Arial" w:hAnsi="Arial" w:cs="Arial"/>
        </w:rPr>
        <w:t xml:space="preserve"> </w:t>
      </w:r>
      <w:r w:rsidR="00447E4C">
        <w:rPr>
          <w:rFonts w:ascii="Arial" w:hAnsi="Arial" w:cs="Arial"/>
        </w:rPr>
        <w:t>doplnil Martin Petřík z Linde Material Handling.</w:t>
      </w:r>
    </w:p>
    <w:p w:rsidR="00196BE7" w:rsidRPr="00196BE7" w:rsidRDefault="00196BE7" w:rsidP="00196BE7">
      <w:pPr>
        <w:spacing w:after="240" w:line="360" w:lineRule="auto"/>
        <w:jc w:val="both"/>
        <w:rPr>
          <w:rFonts w:ascii="Arial" w:hAnsi="Arial" w:cs="Arial"/>
        </w:rPr>
      </w:pPr>
      <w:r w:rsidRPr="00196BE7">
        <w:rPr>
          <w:rFonts w:ascii="Arial" w:hAnsi="Arial" w:cs="Arial"/>
        </w:rPr>
        <w:t xml:space="preserve">V rámci </w:t>
      </w:r>
      <w:r w:rsidRPr="00841F35">
        <w:rPr>
          <w:rFonts w:ascii="Arial" w:hAnsi="Arial" w:cs="Arial"/>
          <w:b/>
        </w:rPr>
        <w:t>evropské roadshow</w:t>
      </w:r>
      <w:r w:rsidRPr="00196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 ke zhlédnutí expozice</w:t>
      </w:r>
      <w:r w:rsidRPr="00196BE7">
        <w:rPr>
          <w:rFonts w:ascii="Arial" w:hAnsi="Arial" w:cs="Arial"/>
        </w:rPr>
        <w:t xml:space="preserve"> různých druhů manipulační techniky včetně nejmodernějšího pohonu vozíků na vodíkové palivové články. </w:t>
      </w:r>
      <w:r w:rsidR="003210FF">
        <w:rPr>
          <w:rFonts w:ascii="Arial" w:hAnsi="Arial" w:cs="Arial"/>
        </w:rPr>
        <w:t>Na přednášce o Energy managementu n</w:t>
      </w:r>
      <w:r>
        <w:rPr>
          <w:rFonts w:ascii="Arial" w:hAnsi="Arial" w:cs="Arial"/>
        </w:rPr>
        <w:t xml:space="preserve">ávštěvníci </w:t>
      </w:r>
      <w:r w:rsidR="00B26F77">
        <w:rPr>
          <w:rFonts w:ascii="Arial" w:hAnsi="Arial" w:cs="Arial"/>
        </w:rPr>
        <w:t>získali praktické informace,</w:t>
      </w:r>
      <w:r w:rsidR="00841F35">
        <w:rPr>
          <w:rFonts w:ascii="Arial" w:hAnsi="Arial" w:cs="Arial"/>
        </w:rPr>
        <w:t xml:space="preserve"> </w:t>
      </w:r>
      <w:r w:rsidRPr="00196BE7">
        <w:rPr>
          <w:rFonts w:ascii="Arial" w:hAnsi="Arial" w:cs="Arial"/>
        </w:rPr>
        <w:t xml:space="preserve">jaké analýzy a měření je vhodné provést před volbou typu pohonu </w:t>
      </w:r>
      <w:r w:rsidR="00841F35">
        <w:rPr>
          <w:rFonts w:ascii="Arial" w:hAnsi="Arial" w:cs="Arial"/>
        </w:rPr>
        <w:t>vozíku.</w:t>
      </w:r>
    </w:p>
    <w:p w:rsidR="0005589B" w:rsidRPr="0005589B" w:rsidRDefault="00D064CA" w:rsidP="00756F2B">
      <w:pPr>
        <w:spacing w:after="24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noProof/>
          <w:sz w:val="18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-92075</wp:posOffset>
            </wp:positionV>
            <wp:extent cx="3089910" cy="1506220"/>
            <wp:effectExtent l="19050" t="0" r="0" b="0"/>
            <wp:wrapSquare wrapText="bothSides"/>
            <wp:docPr id="1" name="Obrázek 0" descr="DBE Ostrava1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E Ostrava1nahl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8E2">
        <w:rPr>
          <w:rFonts w:ascii="Arial" w:hAnsi="Arial" w:cs="Arial"/>
          <w:i/>
          <w:sz w:val="18"/>
        </w:rPr>
        <w:t xml:space="preserve">Dny bezpečnosti a efektivity v Ostravě, přednášející: </w:t>
      </w:r>
      <w:r w:rsidR="0005589B" w:rsidRPr="0005589B">
        <w:rPr>
          <w:rFonts w:ascii="Arial" w:hAnsi="Arial" w:cs="Arial"/>
          <w:i/>
          <w:sz w:val="18"/>
        </w:rPr>
        <w:t xml:space="preserve">Josef Zeman, </w:t>
      </w:r>
      <w:proofErr w:type="spellStart"/>
      <w:r w:rsidR="0005589B" w:rsidRPr="0005589B">
        <w:rPr>
          <w:rFonts w:ascii="Arial" w:hAnsi="Arial" w:cs="Arial"/>
          <w:i/>
          <w:sz w:val="18"/>
        </w:rPr>
        <w:t>Key</w:t>
      </w:r>
      <w:proofErr w:type="spellEnd"/>
      <w:r w:rsidR="0005589B" w:rsidRPr="0005589B">
        <w:rPr>
          <w:rFonts w:ascii="Arial" w:hAnsi="Arial" w:cs="Arial"/>
          <w:i/>
          <w:sz w:val="18"/>
        </w:rPr>
        <w:t xml:space="preserve"> </w:t>
      </w:r>
      <w:proofErr w:type="spellStart"/>
      <w:r w:rsidR="0005589B" w:rsidRPr="0005589B">
        <w:rPr>
          <w:rFonts w:ascii="Arial" w:hAnsi="Arial" w:cs="Arial"/>
          <w:i/>
          <w:sz w:val="18"/>
        </w:rPr>
        <w:t>Account</w:t>
      </w:r>
      <w:proofErr w:type="spellEnd"/>
      <w:r w:rsidR="0005589B" w:rsidRPr="0005589B">
        <w:rPr>
          <w:rFonts w:ascii="Arial" w:hAnsi="Arial" w:cs="Arial"/>
          <w:i/>
          <w:sz w:val="18"/>
        </w:rPr>
        <w:t xml:space="preserve"> </w:t>
      </w:r>
      <w:proofErr w:type="spellStart"/>
      <w:r w:rsidR="0005589B" w:rsidRPr="0005589B">
        <w:rPr>
          <w:rFonts w:ascii="Arial" w:hAnsi="Arial" w:cs="Arial"/>
          <w:i/>
          <w:sz w:val="18"/>
        </w:rPr>
        <w:t>Manager</w:t>
      </w:r>
      <w:proofErr w:type="spellEnd"/>
      <w:r w:rsidR="0005589B" w:rsidRPr="0005589B">
        <w:rPr>
          <w:rFonts w:ascii="Arial" w:hAnsi="Arial" w:cs="Arial"/>
          <w:i/>
          <w:sz w:val="18"/>
        </w:rPr>
        <w:t xml:space="preserve"> pro regálové systémy a VNA vozíky</w:t>
      </w:r>
    </w:p>
    <w:p w:rsidR="0005589B" w:rsidRDefault="0005589B" w:rsidP="003858E2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:rsidR="003858E2" w:rsidRDefault="003858E2" w:rsidP="003858E2">
      <w:pPr>
        <w:spacing w:after="24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</w:t>
      </w:r>
    </w:p>
    <w:p w:rsidR="005C082D" w:rsidRDefault="005C082D" w:rsidP="00D064CA">
      <w:pPr>
        <w:spacing w:after="24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noProof/>
          <w:sz w:val="1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335280</wp:posOffset>
            </wp:positionV>
            <wp:extent cx="3131185" cy="1527810"/>
            <wp:effectExtent l="19050" t="0" r="0" b="0"/>
            <wp:wrapTight wrapText="bothSides">
              <wp:wrapPolygon edited="0">
                <wp:start x="-131" y="0"/>
                <wp:lineTo x="-131" y="21277"/>
                <wp:lineTo x="21552" y="21277"/>
                <wp:lineTo x="21552" y="0"/>
                <wp:lineTo x="-131" y="0"/>
              </wp:wrapPolygon>
            </wp:wrapTight>
            <wp:docPr id="3" name="Obrázek 2" descr="DBE Praha2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E Praha2nah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4CA" w:rsidRDefault="00D064CA" w:rsidP="00D064CA">
      <w:pPr>
        <w:spacing w:after="24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Dny bezpečnosti a efektivity v Praze, přednášející: Ing. Kysela, </w:t>
      </w:r>
      <w:r w:rsidRPr="00D064CA">
        <w:rPr>
          <w:rFonts w:ascii="Arial" w:hAnsi="Arial" w:cs="Arial"/>
          <w:i/>
          <w:sz w:val="18"/>
        </w:rPr>
        <w:t>Státní úřad inspekce práce</w:t>
      </w:r>
    </w:p>
    <w:p w:rsidR="003858E2" w:rsidRDefault="003858E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58E2" w:rsidRDefault="003858E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58E2" w:rsidRDefault="003858E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858E2" w:rsidRDefault="003858E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:rsidR="000A58D3" w:rsidRPr="00663126" w:rsidRDefault="000A58D3" w:rsidP="000A58D3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:rsidR="003858E2" w:rsidRDefault="003858E2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:rsidR="000A58D3" w:rsidRPr="00663126" w:rsidRDefault="00E93EB4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3A9">
        <w:rPr>
          <w:rFonts w:ascii="Arial" w:hAnsi="Arial" w:cs="Arial"/>
          <w:sz w:val="20"/>
          <w:szCs w:val="20"/>
        </w:rPr>
        <w:t>Manager</w:t>
      </w:r>
      <w:proofErr w:type="spellEnd"/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:rsidR="000A58D3" w:rsidRPr="00FF5B49" w:rsidRDefault="00E93EB4" w:rsidP="003858E2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sectPr w:rsidR="000A58D3" w:rsidRPr="00FF5B49" w:rsidSect="00E8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Segoe U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A2E"/>
    <w:rsid w:val="000153DB"/>
    <w:rsid w:val="0005589B"/>
    <w:rsid w:val="00063955"/>
    <w:rsid w:val="00064525"/>
    <w:rsid w:val="00080C02"/>
    <w:rsid w:val="000826BF"/>
    <w:rsid w:val="000A58D3"/>
    <w:rsid w:val="000A71AC"/>
    <w:rsid w:val="000F4295"/>
    <w:rsid w:val="000F72A3"/>
    <w:rsid w:val="001062DD"/>
    <w:rsid w:val="001064A1"/>
    <w:rsid w:val="0011303B"/>
    <w:rsid w:val="00120F91"/>
    <w:rsid w:val="00124725"/>
    <w:rsid w:val="001264BC"/>
    <w:rsid w:val="00155878"/>
    <w:rsid w:val="0018240E"/>
    <w:rsid w:val="00196BE7"/>
    <w:rsid w:val="001B7F0A"/>
    <w:rsid w:val="001C35D3"/>
    <w:rsid w:val="001D1A99"/>
    <w:rsid w:val="002005B6"/>
    <w:rsid w:val="00203D25"/>
    <w:rsid w:val="002052A4"/>
    <w:rsid w:val="0021711E"/>
    <w:rsid w:val="002239A5"/>
    <w:rsid w:val="002563C1"/>
    <w:rsid w:val="002713D2"/>
    <w:rsid w:val="002859C0"/>
    <w:rsid w:val="00296FCF"/>
    <w:rsid w:val="00297A2E"/>
    <w:rsid w:val="002F336D"/>
    <w:rsid w:val="003025D5"/>
    <w:rsid w:val="0030336C"/>
    <w:rsid w:val="00311252"/>
    <w:rsid w:val="00314E12"/>
    <w:rsid w:val="003164DE"/>
    <w:rsid w:val="00317E1D"/>
    <w:rsid w:val="003210FF"/>
    <w:rsid w:val="00345275"/>
    <w:rsid w:val="003858E2"/>
    <w:rsid w:val="003A0549"/>
    <w:rsid w:val="003D096D"/>
    <w:rsid w:val="003D28EE"/>
    <w:rsid w:val="003F541F"/>
    <w:rsid w:val="004059E6"/>
    <w:rsid w:val="00447E4C"/>
    <w:rsid w:val="004D1AC6"/>
    <w:rsid w:val="005063A9"/>
    <w:rsid w:val="00521CD8"/>
    <w:rsid w:val="00525E1C"/>
    <w:rsid w:val="00551EE9"/>
    <w:rsid w:val="005606E3"/>
    <w:rsid w:val="00574C85"/>
    <w:rsid w:val="005A26B1"/>
    <w:rsid w:val="005A5016"/>
    <w:rsid w:val="005A5801"/>
    <w:rsid w:val="005B3D91"/>
    <w:rsid w:val="005C082D"/>
    <w:rsid w:val="005C1477"/>
    <w:rsid w:val="005D1696"/>
    <w:rsid w:val="005D4E62"/>
    <w:rsid w:val="00611F99"/>
    <w:rsid w:val="00627D02"/>
    <w:rsid w:val="00636D32"/>
    <w:rsid w:val="00640A7B"/>
    <w:rsid w:val="00644600"/>
    <w:rsid w:val="006464A6"/>
    <w:rsid w:val="0066081E"/>
    <w:rsid w:val="00672442"/>
    <w:rsid w:val="006B31BF"/>
    <w:rsid w:val="006E06A2"/>
    <w:rsid w:val="006E2F26"/>
    <w:rsid w:val="006E320A"/>
    <w:rsid w:val="006E472C"/>
    <w:rsid w:val="00756F2B"/>
    <w:rsid w:val="00772CBD"/>
    <w:rsid w:val="00783FED"/>
    <w:rsid w:val="007916D5"/>
    <w:rsid w:val="00824E2A"/>
    <w:rsid w:val="00830659"/>
    <w:rsid w:val="0084058A"/>
    <w:rsid w:val="008411E4"/>
    <w:rsid w:val="00841F35"/>
    <w:rsid w:val="00850EEE"/>
    <w:rsid w:val="0085782C"/>
    <w:rsid w:val="008A5104"/>
    <w:rsid w:val="008A7307"/>
    <w:rsid w:val="008B5B8A"/>
    <w:rsid w:val="008E4CCC"/>
    <w:rsid w:val="009058C1"/>
    <w:rsid w:val="009307C8"/>
    <w:rsid w:val="00951739"/>
    <w:rsid w:val="00956F68"/>
    <w:rsid w:val="00986F3B"/>
    <w:rsid w:val="009A760D"/>
    <w:rsid w:val="009B73DC"/>
    <w:rsid w:val="009D5601"/>
    <w:rsid w:val="009F04A3"/>
    <w:rsid w:val="009F0B86"/>
    <w:rsid w:val="009F4A58"/>
    <w:rsid w:val="00A00B9E"/>
    <w:rsid w:val="00A076FE"/>
    <w:rsid w:val="00A11B85"/>
    <w:rsid w:val="00A442C3"/>
    <w:rsid w:val="00A6018F"/>
    <w:rsid w:val="00A61D64"/>
    <w:rsid w:val="00A80BF4"/>
    <w:rsid w:val="00A91E11"/>
    <w:rsid w:val="00AB5619"/>
    <w:rsid w:val="00AC6AC1"/>
    <w:rsid w:val="00AD651F"/>
    <w:rsid w:val="00AE1D3E"/>
    <w:rsid w:val="00AF2079"/>
    <w:rsid w:val="00B0200A"/>
    <w:rsid w:val="00B23C5B"/>
    <w:rsid w:val="00B26F77"/>
    <w:rsid w:val="00B308FB"/>
    <w:rsid w:val="00B3350B"/>
    <w:rsid w:val="00B56637"/>
    <w:rsid w:val="00B616F6"/>
    <w:rsid w:val="00B87335"/>
    <w:rsid w:val="00BA6DC8"/>
    <w:rsid w:val="00C1608D"/>
    <w:rsid w:val="00C36B83"/>
    <w:rsid w:val="00C87F0E"/>
    <w:rsid w:val="00CA13E3"/>
    <w:rsid w:val="00CB43B0"/>
    <w:rsid w:val="00CC188C"/>
    <w:rsid w:val="00CD7E6F"/>
    <w:rsid w:val="00D064CA"/>
    <w:rsid w:val="00D31127"/>
    <w:rsid w:val="00D32397"/>
    <w:rsid w:val="00D50CCB"/>
    <w:rsid w:val="00D70493"/>
    <w:rsid w:val="00D91267"/>
    <w:rsid w:val="00DA14A8"/>
    <w:rsid w:val="00DD1F79"/>
    <w:rsid w:val="00DF5D50"/>
    <w:rsid w:val="00E65509"/>
    <w:rsid w:val="00E83423"/>
    <w:rsid w:val="00E93EB4"/>
    <w:rsid w:val="00F2522D"/>
    <w:rsid w:val="00F355B7"/>
    <w:rsid w:val="00F567A2"/>
    <w:rsid w:val="00F77F0E"/>
    <w:rsid w:val="00F8539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9741C8-653F-4859-9607-1D1DFBE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26F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7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1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7A518-BC32-473D-BEF0-7A02314F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Langrová Kerschbaumová</dc:creator>
  <cp:lastModifiedBy>Markéta Damková</cp:lastModifiedBy>
  <cp:revision>5</cp:revision>
  <cp:lastPrinted>2018-09-27T11:35:00Z</cp:lastPrinted>
  <dcterms:created xsi:type="dcterms:W3CDTF">2018-10-15T08:02:00Z</dcterms:created>
  <dcterms:modified xsi:type="dcterms:W3CDTF">2018-10-16T07:54:00Z</dcterms:modified>
</cp:coreProperties>
</file>